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DB0D5" w14:textId="77777777" w:rsidR="005929F9" w:rsidRDefault="005929F9" w:rsidP="005929F9">
      <w:pPr>
        <w:spacing w:after="0"/>
        <w:jc w:val="center"/>
        <w:rPr>
          <w:rFonts w:ascii="Times New Roman" w:hAnsi="Times New Roman" w:cs="Times New Roman"/>
          <w:b/>
          <w:i/>
          <w:sz w:val="24"/>
          <w:szCs w:val="24"/>
          <w:lang w:val="kk-KZ"/>
        </w:rPr>
      </w:pPr>
      <w:r>
        <w:rPr>
          <w:rFonts w:ascii="Times New Roman" w:hAnsi="Times New Roman" w:cs="Times New Roman"/>
          <w:b/>
          <w:i/>
          <w:sz w:val="24"/>
          <w:szCs w:val="24"/>
          <w:lang w:val="kk-KZ"/>
        </w:rPr>
        <w:t>ЖШС «Mikosha» балабақшасы</w:t>
      </w:r>
      <w:r>
        <w:rPr>
          <w:rFonts w:ascii="Times New Roman" w:eastAsia="Times New Roman CYR" w:hAnsi="Times New Roman" w:cs="Times New Roman"/>
          <w:sz w:val="24"/>
          <w:szCs w:val="24"/>
          <w:lang w:val="kk-KZ"/>
        </w:rPr>
        <w:t xml:space="preserve"> </w:t>
      </w:r>
    </w:p>
    <w:p w14:paraId="62E5ACE6" w14:textId="77777777" w:rsidR="005929F9" w:rsidRDefault="005929F9" w:rsidP="005929F9">
      <w:pPr>
        <w:spacing w:line="240" w:lineRule="auto"/>
        <w:jc w:val="center"/>
        <w:rPr>
          <w:rFonts w:ascii="Times New Roman" w:eastAsia="Times New Roman CYR" w:hAnsi="Times New Roman" w:cs="Times New Roman"/>
          <w:b/>
          <w:sz w:val="24"/>
          <w:szCs w:val="24"/>
          <w:lang w:val="kk-KZ"/>
        </w:rPr>
      </w:pPr>
      <w:r>
        <w:rPr>
          <w:rFonts w:ascii="Times New Roman" w:eastAsia="Times New Roman CYR" w:hAnsi="Times New Roman" w:cs="Times New Roman"/>
          <w:b/>
          <w:sz w:val="24"/>
          <w:szCs w:val="24"/>
          <w:lang w:val="kk-KZ"/>
        </w:rPr>
        <w:t xml:space="preserve">№3 хаттамасы </w:t>
      </w:r>
    </w:p>
    <w:p w14:paraId="2026E55F" w14:textId="1D712133" w:rsidR="005929F9" w:rsidRDefault="005929F9" w:rsidP="005929F9">
      <w:pPr>
        <w:spacing w:line="240" w:lineRule="auto"/>
        <w:rPr>
          <w:rFonts w:ascii="Times New Roman" w:eastAsia="Times New Roman CYR" w:hAnsi="Times New Roman" w:cs="Times New Roman"/>
          <w:b/>
          <w:sz w:val="24"/>
          <w:szCs w:val="24"/>
          <w:lang w:val="kk-KZ"/>
        </w:rPr>
      </w:pPr>
      <w:r>
        <w:rPr>
          <w:rFonts w:ascii="Times New Roman" w:eastAsia="Times New Roman CYR" w:hAnsi="Times New Roman" w:cs="Times New Roman"/>
          <w:b/>
          <w:sz w:val="24"/>
          <w:szCs w:val="24"/>
          <w:lang w:val="kk-KZ"/>
        </w:rPr>
        <w:t>30</w:t>
      </w:r>
      <w:r>
        <w:rPr>
          <w:rFonts w:ascii="Times New Roman" w:eastAsia="Times New Roman CYR" w:hAnsi="Times New Roman" w:cs="Times New Roman"/>
          <w:b/>
          <w:sz w:val="24"/>
          <w:szCs w:val="24"/>
          <w:lang w:val="kk-KZ"/>
        </w:rPr>
        <w:t>.05.202</w:t>
      </w:r>
      <w:r>
        <w:rPr>
          <w:rFonts w:ascii="Times New Roman" w:eastAsia="Times New Roman CYR" w:hAnsi="Times New Roman" w:cs="Times New Roman"/>
          <w:b/>
          <w:sz w:val="24"/>
          <w:szCs w:val="24"/>
          <w:lang w:val="kk-KZ"/>
        </w:rPr>
        <w:t>5</w:t>
      </w:r>
      <w:r>
        <w:rPr>
          <w:rFonts w:ascii="Times New Roman" w:eastAsia="Times New Roman CYR" w:hAnsi="Times New Roman" w:cs="Times New Roman"/>
          <w:b/>
          <w:sz w:val="24"/>
          <w:szCs w:val="24"/>
          <w:lang w:val="kk-KZ"/>
        </w:rPr>
        <w:t xml:space="preserve"> жыл   </w:t>
      </w:r>
    </w:p>
    <w:p w14:paraId="0F3A43FB" w14:textId="77777777" w:rsidR="005929F9" w:rsidRDefault="005929F9" w:rsidP="005929F9">
      <w:pPr>
        <w:spacing w:line="240" w:lineRule="auto"/>
        <w:rPr>
          <w:rFonts w:ascii="Times New Roman" w:eastAsia="Times New Roman CYR" w:hAnsi="Times New Roman" w:cs="Times New Roman"/>
          <w:sz w:val="24"/>
          <w:szCs w:val="24"/>
          <w:lang w:val="kk-KZ"/>
        </w:rPr>
      </w:pPr>
      <w:r>
        <w:rPr>
          <w:rFonts w:ascii="Times New Roman" w:eastAsia="Times New Roman CYR" w:hAnsi="Times New Roman" w:cs="Times New Roman"/>
          <w:sz w:val="24"/>
          <w:szCs w:val="24"/>
          <w:lang w:val="kk-KZ"/>
        </w:rPr>
        <w:t>Ата – аналар жиналысы</w:t>
      </w:r>
      <w:r>
        <w:rPr>
          <w:rFonts w:ascii="Times New Roman" w:eastAsia="Times New Roman CYR" w:hAnsi="Times New Roman" w:cs="Times New Roman"/>
          <w:b/>
          <w:sz w:val="24"/>
          <w:szCs w:val="24"/>
          <w:lang w:val="kk-KZ"/>
        </w:rPr>
        <w:t xml:space="preserve">                                                 </w:t>
      </w:r>
    </w:p>
    <w:p w14:paraId="494EBF30" w14:textId="77777777" w:rsidR="005929F9" w:rsidRDefault="005929F9" w:rsidP="005929F9">
      <w:pPr>
        <w:spacing w:line="240" w:lineRule="auto"/>
        <w:rPr>
          <w:rFonts w:ascii="Times New Roman" w:eastAsia="Times New Roman CYR" w:hAnsi="Times New Roman" w:cs="Times New Roman"/>
          <w:sz w:val="24"/>
          <w:szCs w:val="24"/>
          <w:lang w:val="kk-KZ"/>
        </w:rPr>
      </w:pPr>
      <w:r>
        <w:rPr>
          <w:rFonts w:ascii="Times New Roman" w:eastAsia="Times New Roman CYR" w:hAnsi="Times New Roman" w:cs="Times New Roman"/>
          <w:b/>
          <w:sz w:val="24"/>
          <w:szCs w:val="24"/>
          <w:lang w:val="kk-KZ"/>
        </w:rPr>
        <w:t>Қатысқандар:</w:t>
      </w:r>
      <w:r>
        <w:rPr>
          <w:rFonts w:ascii="Times New Roman" w:eastAsia="Times New Roman CYR" w:hAnsi="Times New Roman" w:cs="Times New Roman"/>
          <w:sz w:val="24"/>
          <w:szCs w:val="24"/>
          <w:lang w:val="kk-KZ"/>
        </w:rPr>
        <w:t>36</w:t>
      </w:r>
      <w:r>
        <w:rPr>
          <w:rFonts w:ascii="Times New Roman" w:eastAsia="Times New Roman CYR" w:hAnsi="Times New Roman" w:cs="Times New Roman"/>
          <w:b/>
          <w:sz w:val="24"/>
          <w:szCs w:val="24"/>
          <w:lang w:val="kk-KZ"/>
        </w:rPr>
        <w:t xml:space="preserve">                                                                                                                   Қатыспағандар:</w:t>
      </w:r>
      <w:r>
        <w:rPr>
          <w:rFonts w:ascii="Times New Roman" w:eastAsia="Times New Roman CYR" w:hAnsi="Times New Roman" w:cs="Times New Roman"/>
          <w:sz w:val="24"/>
          <w:szCs w:val="24"/>
          <w:lang w:val="kk-KZ"/>
        </w:rPr>
        <w:t>4</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b/>
          <w:sz w:val="24"/>
          <w:szCs w:val="24"/>
          <w:lang w:val="kk-KZ"/>
        </w:rPr>
        <w:t xml:space="preserve">                                   </w:t>
      </w:r>
    </w:p>
    <w:p w14:paraId="6D096775" w14:textId="6E834695" w:rsidR="005929F9" w:rsidRDefault="005929F9" w:rsidP="005929F9">
      <w:pPr>
        <w:spacing w:line="240" w:lineRule="auto"/>
        <w:rPr>
          <w:rFonts w:ascii="Times New Roman" w:eastAsia="Times New Roman CYR" w:hAnsi="Times New Roman" w:cs="Times New Roman"/>
          <w:b/>
          <w:sz w:val="24"/>
          <w:szCs w:val="24"/>
          <w:lang w:val="kk-KZ"/>
        </w:rPr>
      </w:pPr>
      <w:r>
        <w:rPr>
          <w:rFonts w:ascii="Times New Roman" w:eastAsia="Times New Roman CYR" w:hAnsi="Times New Roman" w:cs="Times New Roman"/>
          <w:b/>
          <w:sz w:val="24"/>
          <w:szCs w:val="24"/>
          <w:lang w:val="kk-KZ"/>
        </w:rPr>
        <w:t>Тақырыбы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202</w:t>
      </w:r>
      <w:r>
        <w:rPr>
          <w:rFonts w:ascii="Times New Roman" w:eastAsia="Times New Roman" w:hAnsi="Times New Roman" w:cs="Times New Roman"/>
          <w:sz w:val="24"/>
          <w:szCs w:val="24"/>
          <w:lang w:val="kk-KZ"/>
        </w:rPr>
        <w:t>4</w:t>
      </w:r>
      <w:r>
        <w:rPr>
          <w:rFonts w:ascii="Times New Roman" w:eastAsia="Times New Roman" w:hAnsi="Times New Roman" w:cs="Times New Roman"/>
          <w:sz w:val="24"/>
          <w:szCs w:val="24"/>
          <w:lang w:val="kk-KZ"/>
        </w:rPr>
        <w:t>- 202</w:t>
      </w:r>
      <w:r>
        <w:rPr>
          <w:rFonts w:ascii="Times New Roman" w:eastAsia="Times New Roman" w:hAnsi="Times New Roman" w:cs="Times New Roman"/>
          <w:sz w:val="24"/>
          <w:szCs w:val="24"/>
          <w:lang w:val="kk-KZ"/>
        </w:rPr>
        <w:t>5</w:t>
      </w:r>
      <w:r>
        <w:rPr>
          <w:rFonts w:ascii="Times New Roman" w:eastAsia="Times New Roman" w:hAnsi="Times New Roman" w:cs="Times New Roman"/>
          <w:sz w:val="24"/>
          <w:szCs w:val="24"/>
          <w:lang w:val="kk-KZ"/>
        </w:rPr>
        <w:t xml:space="preserve"> оқу жылының қорытындысы</w:t>
      </w:r>
    </w:p>
    <w:p w14:paraId="1CD2D73C" w14:textId="77777777" w:rsidR="005929F9" w:rsidRDefault="005929F9" w:rsidP="005929F9">
      <w:pPr>
        <w:spacing w:line="240" w:lineRule="auto"/>
        <w:rPr>
          <w:rFonts w:ascii="Times New Roman" w:eastAsia="Times New Roman CYR" w:hAnsi="Times New Roman" w:cs="Times New Roman"/>
          <w:sz w:val="24"/>
          <w:szCs w:val="24"/>
          <w:lang w:val="kk-KZ"/>
        </w:rPr>
      </w:pPr>
      <w:r>
        <w:rPr>
          <w:rFonts w:ascii="Times New Roman" w:eastAsia="Times New Roman CYR" w:hAnsi="Times New Roman" w:cs="Times New Roman"/>
          <w:b/>
          <w:sz w:val="24"/>
          <w:szCs w:val="24"/>
          <w:lang w:val="kk-KZ"/>
        </w:rPr>
        <w:t>Мақсаты:</w:t>
      </w:r>
      <w:r>
        <w:rPr>
          <w:rFonts w:ascii="Times New Roman" w:eastAsia="Times New Roman CYR" w:hAnsi="Times New Roman" w:cs="Times New Roman"/>
          <w:sz w:val="24"/>
          <w:szCs w:val="24"/>
          <w:lang w:val="kk-KZ"/>
        </w:rPr>
        <w:t xml:space="preserve"> Балалардың жеткен  жетістіктері  мен  іс-әрекеттер бойынша қорытынды жасау.</w:t>
      </w:r>
    </w:p>
    <w:p w14:paraId="5F97E9A5" w14:textId="77777777" w:rsidR="005929F9" w:rsidRDefault="005929F9" w:rsidP="005929F9">
      <w:pPr>
        <w:spacing w:line="240" w:lineRule="auto"/>
        <w:rPr>
          <w:rFonts w:ascii="Times New Roman" w:eastAsia="Times New Roman CYR" w:hAnsi="Times New Roman" w:cs="Times New Roman"/>
          <w:b/>
          <w:sz w:val="24"/>
          <w:szCs w:val="24"/>
          <w:lang w:val="kk-KZ"/>
        </w:rPr>
      </w:pPr>
      <w:r>
        <w:rPr>
          <w:rFonts w:ascii="Times New Roman" w:eastAsia="Times New Roman CYR" w:hAnsi="Times New Roman" w:cs="Times New Roman"/>
          <w:b/>
          <w:sz w:val="24"/>
          <w:szCs w:val="24"/>
          <w:lang w:val="kk-KZ"/>
        </w:rPr>
        <w:t>Күн тәртібінде</w:t>
      </w:r>
    </w:p>
    <w:p w14:paraId="61EB3867" w14:textId="77777777" w:rsidR="005929F9" w:rsidRDefault="005929F9" w:rsidP="005929F9">
      <w:pPr>
        <w:spacing w:line="240" w:lineRule="auto"/>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1. Оқу жылына  қорытынды  жасау</w:t>
      </w:r>
    </w:p>
    <w:p w14:paraId="17DFC2FA" w14:textId="77777777" w:rsidR="005929F9" w:rsidRDefault="005929F9" w:rsidP="005929F9">
      <w:pPr>
        <w:spacing w:line="240" w:lineRule="auto"/>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2. Денсаулық зор байлық</w:t>
      </w:r>
    </w:p>
    <w:p w14:paraId="7E47B873" w14:textId="0F093DF6" w:rsidR="005929F9" w:rsidRDefault="005929F9" w:rsidP="005929F9">
      <w:pPr>
        <w:spacing w:line="240" w:lineRule="auto"/>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3. </w:t>
      </w:r>
      <w:r>
        <w:rPr>
          <w:rFonts w:ascii="Times New Roman" w:eastAsia="Times New Roman" w:hAnsi="Times New Roman" w:cs="Times New Roman"/>
          <w:b/>
          <w:sz w:val="24"/>
          <w:szCs w:val="24"/>
          <w:lang w:val="kk-KZ"/>
        </w:rPr>
        <w:t xml:space="preserve">Алақай жаз келді, жазға жоспар </w:t>
      </w:r>
    </w:p>
    <w:p w14:paraId="207C067F" w14:textId="77777777" w:rsidR="005929F9" w:rsidRDefault="005929F9" w:rsidP="005929F9">
      <w:pPr>
        <w:spacing w:line="240" w:lineRule="auto"/>
        <w:rPr>
          <w:rFonts w:ascii="Times New Roman" w:eastAsia="Times New Roman" w:hAnsi="Times New Roman" w:cs="Times New Roman"/>
          <w:b/>
          <w:sz w:val="24"/>
          <w:szCs w:val="24"/>
          <w:lang w:val="kk-KZ"/>
        </w:rPr>
      </w:pPr>
    </w:p>
    <w:p w14:paraId="5111ED35" w14:textId="77777777" w:rsidR="005929F9" w:rsidRDefault="005929F9" w:rsidP="005929F9">
      <w:pPr>
        <w:spacing w:line="240" w:lineRule="auto"/>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u w:val="single"/>
          <w:lang w:val="kk-KZ"/>
        </w:rPr>
        <w:t xml:space="preserve">Тыңдалды: </w:t>
      </w:r>
      <w:r>
        <w:rPr>
          <w:rFonts w:ascii="Times New Roman" w:eastAsia="Times New Roman CYR" w:hAnsi="Times New Roman" w:cs="Times New Roman"/>
          <w:sz w:val="24"/>
          <w:szCs w:val="24"/>
          <w:lang w:val="kk-KZ"/>
        </w:rPr>
        <w:t>Тәрбиеші:</w:t>
      </w:r>
      <w:r>
        <w:rPr>
          <w:rFonts w:ascii="Times New Roman" w:eastAsia="Times New Roman CYR" w:hAnsi="Times New Roman" w:cs="Times New Roman"/>
          <w:b/>
          <w:sz w:val="24"/>
          <w:szCs w:val="24"/>
          <w:lang w:val="kk-KZ"/>
        </w:rPr>
        <w:t xml:space="preserve"> </w:t>
      </w:r>
    </w:p>
    <w:p w14:paraId="37C5F780" w14:textId="6EB73F82" w:rsidR="005929F9" w:rsidRDefault="005929F9" w:rsidP="005929F9">
      <w:pPr>
        <w:spacing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Қош  келдіңіздер, құрметті   ата –аналар! Бүгін  сіздермен   202</w:t>
      </w:r>
      <w:r>
        <w:rPr>
          <w:rFonts w:ascii="Times New Roman" w:eastAsia="Times New Roman" w:hAnsi="Times New Roman" w:cs="Times New Roman"/>
          <w:sz w:val="24"/>
          <w:szCs w:val="24"/>
          <w:lang w:val="kk-KZ"/>
        </w:rPr>
        <w:t>4</w:t>
      </w:r>
      <w:r>
        <w:rPr>
          <w:rFonts w:ascii="Times New Roman" w:eastAsia="Times New Roman" w:hAnsi="Times New Roman" w:cs="Times New Roman"/>
          <w:sz w:val="24"/>
          <w:szCs w:val="24"/>
          <w:lang w:val="kk-KZ"/>
        </w:rPr>
        <w:t>-202</w:t>
      </w:r>
      <w:r>
        <w:rPr>
          <w:rFonts w:ascii="Times New Roman" w:eastAsia="Times New Roman" w:hAnsi="Times New Roman" w:cs="Times New Roman"/>
          <w:sz w:val="24"/>
          <w:szCs w:val="24"/>
          <w:lang w:val="kk-KZ"/>
        </w:rPr>
        <w:t>5</w:t>
      </w:r>
      <w:r>
        <w:rPr>
          <w:rFonts w:ascii="Times New Roman" w:eastAsia="Times New Roman" w:hAnsi="Times New Roman" w:cs="Times New Roman"/>
          <w:sz w:val="24"/>
          <w:szCs w:val="24"/>
          <w:lang w:val="kk-KZ"/>
        </w:rPr>
        <w:t xml:space="preserve"> оқу жылының  қорытындысын жасаймыз. Оқу жылында балалар   балабақшадағы  күн  тәртібіне  толық қалыптасты. Өз-өзіне қызмет  көрсетуді  біледі. Үлкендермен  және   өз  достарымен  қарым-қатынас  жасауды үйренді. Топта  күнделікті  оқу қызметтері  өтіледі, жылдың ортасымен салыстырғанда балалар оқу қызметіне әлдеқайда жоғары деңгейде қатысады, өз ойын еркін жеткізе алады. Түрлі ертегі кітаптар мен әңгімелерді, қысқа мәтіндерді оқи алатын деңгейге жетті. </w:t>
      </w:r>
    </w:p>
    <w:p w14:paraId="40B4BCE5" w14:textId="6CE39336" w:rsidR="005929F9" w:rsidRDefault="005929F9" w:rsidP="005929F9">
      <w:pPr>
        <w:spacing w:line="240" w:lineRule="auto"/>
        <w:jc w:val="both"/>
        <w:rPr>
          <w:rFonts w:ascii="Times New Roman" w:eastAsia="Times New Roman CYR" w:hAnsi="Times New Roman" w:cs="Times New Roman"/>
          <w:sz w:val="24"/>
          <w:szCs w:val="24"/>
          <w:lang w:val="kk-KZ"/>
        </w:rPr>
      </w:pPr>
      <w:r>
        <w:rPr>
          <w:rFonts w:ascii="Times New Roman" w:eastAsia="Times New Roman CYR" w:hAnsi="Times New Roman" w:cs="Times New Roman"/>
          <w:b/>
          <w:sz w:val="24"/>
          <w:szCs w:val="24"/>
          <w:lang w:val="kk-KZ"/>
        </w:rPr>
        <w:t xml:space="preserve">Әдіскер: </w:t>
      </w:r>
      <w:r>
        <w:rPr>
          <w:rFonts w:ascii="Times New Roman" w:eastAsia="Times New Roman" w:hAnsi="Times New Roman" w:cs="Times New Roman"/>
          <w:sz w:val="24"/>
          <w:szCs w:val="24"/>
          <w:lang w:val="kk-KZ"/>
        </w:rPr>
        <w:t>202</w:t>
      </w:r>
      <w:r>
        <w:rPr>
          <w:rFonts w:ascii="Times New Roman" w:eastAsia="Times New Roman" w:hAnsi="Times New Roman" w:cs="Times New Roman"/>
          <w:sz w:val="24"/>
          <w:szCs w:val="24"/>
          <w:lang w:val="kk-KZ"/>
        </w:rPr>
        <w:t>4</w:t>
      </w:r>
      <w:r>
        <w:rPr>
          <w:rFonts w:ascii="Times New Roman" w:eastAsia="Times New Roman" w:hAnsi="Times New Roman" w:cs="Times New Roman"/>
          <w:sz w:val="24"/>
          <w:szCs w:val="24"/>
          <w:lang w:val="kk-KZ"/>
        </w:rPr>
        <w:t>-202</w:t>
      </w:r>
      <w:r>
        <w:rPr>
          <w:rFonts w:ascii="Times New Roman" w:eastAsia="Times New Roman" w:hAnsi="Times New Roman" w:cs="Times New Roman"/>
          <w:sz w:val="24"/>
          <w:szCs w:val="24"/>
          <w:lang w:val="kk-KZ"/>
        </w:rPr>
        <w:t>5</w:t>
      </w:r>
      <w:r>
        <w:rPr>
          <w:rFonts w:ascii="Times New Roman" w:eastAsia="Times New Roman" w:hAnsi="Times New Roman" w:cs="Times New Roman"/>
          <w:sz w:val="24"/>
          <w:szCs w:val="24"/>
          <w:lang w:val="kk-KZ"/>
        </w:rPr>
        <w:t xml:space="preserve"> оқу жылының аяқталуымен сіздерді құттықтаймын. Осы оқу жылында жоспарланған іс-шаралар балалармен өте көп өтті. Сіздер үнемі өтілген барша мерекелерге түсіністікпен қарап, атсалысқандарыңыз үшін алғыс айтамын. Бұл іс-шаралар балалар үшін өте маңызды шаралар болды. Сонымен қатар сіздер мен балабақша арасында жақсы қарым-қатынас орнауына да себепші болады. </w:t>
      </w:r>
      <w:r>
        <w:rPr>
          <w:rFonts w:ascii="Times New Roman" w:eastAsia="Times New Roman CYR" w:hAnsi="Times New Roman" w:cs="Times New Roman"/>
          <w:sz w:val="24"/>
          <w:szCs w:val="24"/>
          <w:lang w:val="kk-KZ"/>
        </w:rPr>
        <w:t>Ертеңгілікке ерекше дайындалып видеороликпен аналарын барлық нәзік жандыларды ерекше  құттықтап әсерлі  етіп кешті  бастап, ән айтып, би билеп, алғаш сахнаға көрініс көрсетіп, өздерін еркін ұстап жан –жақты көрсетті. Ата аналар сіздерге видеоролик форматында жібердік. «Наурыз думан» атты   мерекелік іс-  шара жоғары деңгейде өтті. Ауылдан әжеміз қонаққа келіп. Балаларға түрлі тартулар жасады. Балалар өлең айтып, би биледі. Қазақтың ұлттық тағамдарын  ішіп, ұлттық мерекемізді ерекше атап өткіздік. Аналарымызға арнап Сый сөмке жасадық. Балалар аналарына сыйлады. Балалардың «Қош бол, балабақшам» атты балабақшаны бітіру кеші де өте әсерлі өтті. Балалардың қимай балабақшамен қоштасу салтанаты кезінде әр түрлі әндер орындалып, балалардың балабақша қабырғасында жүрген кездеріндегі билеген билерінен қысқаша үзінділер қойылды, айтыс өнерімен сусындап, әсем өлең жолдарымен жалғасты. Видеоролик форматында ата-аналарға ұсынылды.</w:t>
      </w:r>
    </w:p>
    <w:p w14:paraId="70BF7D66" w14:textId="3882DB1B" w:rsidR="005929F9" w:rsidRDefault="005929F9" w:rsidP="005929F9">
      <w:pPr>
        <w:spacing w:line="240" w:lineRule="auto"/>
        <w:jc w:val="both"/>
        <w:rPr>
          <w:rFonts w:ascii="Times New Roman" w:eastAsia="Times New Roman CYR" w:hAnsi="Times New Roman" w:cs="Times New Roman"/>
          <w:b/>
          <w:sz w:val="24"/>
          <w:szCs w:val="24"/>
          <w:lang w:val="kk-KZ"/>
        </w:rPr>
      </w:pPr>
      <w:r>
        <w:rPr>
          <w:rFonts w:ascii="Times New Roman" w:eastAsia="Times New Roman" w:hAnsi="Times New Roman" w:cs="Times New Roman"/>
          <w:b/>
          <w:sz w:val="24"/>
          <w:szCs w:val="24"/>
          <w:lang w:val="kk-KZ"/>
        </w:rPr>
        <w:t>«Біз «бір жылда не үйрендік?»</w:t>
      </w:r>
    </w:p>
    <w:p w14:paraId="7D3A9495" w14:textId="77777777" w:rsidR="005929F9" w:rsidRDefault="005929F9" w:rsidP="005929F9">
      <w:pPr>
        <w:pStyle w:val="ac"/>
        <w:numPr>
          <w:ilvl w:val="0"/>
          <w:numId w:val="1"/>
        </w:numPr>
        <w:ind w:left="0" w:firstLine="0"/>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Күн тәртібіне бейімделдік, үйрендік</w:t>
      </w:r>
    </w:p>
    <w:p w14:paraId="4B6312F0" w14:textId="77777777" w:rsidR="005929F9" w:rsidRDefault="005929F9" w:rsidP="005929F9">
      <w:pPr>
        <w:pStyle w:val="ac"/>
        <w:numPr>
          <w:ilvl w:val="0"/>
          <w:numId w:val="1"/>
        </w:numPr>
        <w:ind w:left="0" w:firstLine="0"/>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Оқу үлгерімін жақсарту, көркем жазып үйрену</w:t>
      </w:r>
    </w:p>
    <w:p w14:paraId="32DA4FF0" w14:textId="77777777" w:rsidR="005929F9" w:rsidRDefault="005929F9" w:rsidP="005929F9">
      <w:pPr>
        <w:pStyle w:val="ac"/>
        <w:numPr>
          <w:ilvl w:val="0"/>
          <w:numId w:val="1"/>
        </w:numPr>
        <w:ind w:left="0" w:firstLine="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Достарымен жақсы қарым-қатынас орнату                                                   </w:t>
      </w:r>
      <w:r>
        <w:rPr>
          <w:rFonts w:ascii="Times New Roman" w:eastAsia="Times New Roman" w:hAnsi="Times New Roman" w:cs="Times New Roman"/>
          <w:sz w:val="24"/>
          <w:szCs w:val="24"/>
          <w:lang w:val="kk-KZ"/>
        </w:rPr>
        <w:t>(кешірім сұрау, рұқсат сұрау, бір-бірін кешіру)</w:t>
      </w:r>
    </w:p>
    <w:p w14:paraId="7C39805A" w14:textId="0876B54B" w:rsidR="005929F9" w:rsidRDefault="005929F9" w:rsidP="005929F9">
      <w:pPr>
        <w:pStyle w:val="ac"/>
        <w:numPr>
          <w:ilvl w:val="0"/>
          <w:numId w:val="1"/>
        </w:numPr>
        <w:ind w:left="0" w:firstLine="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Апайлармен дұрыс қарым –қатынас жасау</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амандасу, тыңдау, кешірім сұрау, рұқсат сұрау</w:t>
      </w:r>
      <w:r>
        <w:rPr>
          <w:rFonts w:ascii="Times New Roman" w:eastAsia="Times New Roman" w:hAnsi="Times New Roman" w:cs="Times New Roman"/>
          <w:b/>
          <w:sz w:val="24"/>
          <w:szCs w:val="24"/>
          <w:lang w:val="kk-KZ"/>
        </w:rPr>
        <w:t>)</w:t>
      </w:r>
    </w:p>
    <w:p w14:paraId="44FDF88D" w14:textId="77777777" w:rsidR="005929F9" w:rsidRDefault="005929F9" w:rsidP="005929F9">
      <w:pPr>
        <w:pStyle w:val="ac"/>
        <w:numPr>
          <w:ilvl w:val="0"/>
          <w:numId w:val="1"/>
        </w:numPr>
        <w:ind w:left="0" w:firstLine="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Сауат ашудан дауысты дауыссыз әріптерді таниды</w:t>
      </w:r>
    </w:p>
    <w:p w14:paraId="5E351CCD" w14:textId="77777777" w:rsidR="005929F9" w:rsidRDefault="005929F9" w:rsidP="005929F9">
      <w:pPr>
        <w:pStyle w:val="ac"/>
        <w:numPr>
          <w:ilvl w:val="0"/>
          <w:numId w:val="1"/>
        </w:numPr>
        <w:ind w:left="0" w:firstLine="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Түрлі логикалық есептерді шығару</w:t>
      </w:r>
    </w:p>
    <w:p w14:paraId="369ECDAC" w14:textId="77777777" w:rsidR="005929F9" w:rsidRDefault="005929F9" w:rsidP="005929F9">
      <w:pPr>
        <w:pStyle w:val="ac"/>
        <w:numPr>
          <w:ilvl w:val="0"/>
          <w:numId w:val="1"/>
        </w:numPr>
        <w:ind w:left="0" w:firstLine="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Өздеріне сенімді тұлға ретінде қалыптасты.</w:t>
      </w:r>
    </w:p>
    <w:p w14:paraId="05451A3A" w14:textId="77777777" w:rsidR="005929F9" w:rsidRDefault="005929F9" w:rsidP="005929F9">
      <w:pPr>
        <w:pStyle w:val="ac"/>
        <w:jc w:val="both"/>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w:t>
      </w:r>
    </w:p>
    <w:p w14:paraId="470BD546" w14:textId="77777777" w:rsidR="005929F9" w:rsidRDefault="005929F9" w:rsidP="005929F9">
      <w:pPr>
        <w:pStyle w:val="ac"/>
        <w:jc w:val="both"/>
        <w:rPr>
          <w:rFonts w:ascii="Times New Roman" w:eastAsia="Times New Roman CYR" w:hAnsi="Times New Roman" w:cs="Times New Roman"/>
          <w:sz w:val="24"/>
          <w:szCs w:val="24"/>
          <w:lang w:val="kk-KZ"/>
        </w:rPr>
      </w:pPr>
      <w:r>
        <w:rPr>
          <w:rFonts w:ascii="Times New Roman" w:eastAsia="Times New Roman" w:hAnsi="Times New Roman" w:cs="Times New Roman"/>
          <w:b/>
          <w:sz w:val="24"/>
          <w:szCs w:val="24"/>
          <w:lang w:val="kk-KZ"/>
        </w:rPr>
        <w:t xml:space="preserve">     </w:t>
      </w:r>
      <w:r>
        <w:rPr>
          <w:rFonts w:ascii="Times New Roman" w:eastAsia="Times New Roman CYR" w:hAnsi="Times New Roman" w:cs="Times New Roman"/>
          <w:sz w:val="24"/>
          <w:szCs w:val="24"/>
          <w:lang w:val="kk-KZ"/>
        </w:rPr>
        <w:t xml:space="preserve">Балаларымыз мектеп табалдырығын аттауға дайын. Өздеріне сенімді тұлға болып қалыптасуда. </w:t>
      </w:r>
    </w:p>
    <w:p w14:paraId="2C01ACBB" w14:textId="52A38B26" w:rsidR="005929F9" w:rsidRDefault="005929F9" w:rsidP="005929F9">
      <w:pPr>
        <w:jc w:val="both"/>
        <w:rPr>
          <w:rFonts w:ascii="Times New Roman" w:eastAsia="Times New Roman CYR" w:hAnsi="Times New Roman" w:cs="Times New Roman"/>
          <w:b/>
          <w:sz w:val="24"/>
          <w:szCs w:val="24"/>
          <w:lang w:val="kk-KZ"/>
        </w:rPr>
      </w:pPr>
      <w:r>
        <w:rPr>
          <w:rFonts w:ascii="Times New Roman" w:eastAsia="Times New Roman CYR" w:hAnsi="Times New Roman" w:cs="Times New Roman"/>
          <w:b/>
          <w:sz w:val="24"/>
          <w:szCs w:val="24"/>
          <w:u w:val="single"/>
          <w:lang w:val="kk-KZ"/>
        </w:rPr>
        <w:t xml:space="preserve">Медбике: </w:t>
      </w:r>
      <w:r>
        <w:rPr>
          <w:rFonts w:ascii="Times New Roman" w:eastAsia="Times New Roman" w:hAnsi="Times New Roman" w:cs="Times New Roman"/>
          <w:sz w:val="24"/>
          <w:szCs w:val="24"/>
          <w:lang w:val="kk-KZ"/>
        </w:rPr>
        <w:t>Қош  келдіңіздер, құрметті   ата –аналар!  Оқу жылының аяқталуымен баршанызды құттықтаймыз. Денсаулық бірінші байлық демекші денсаулығымызды қорғау әрдайым өзекті болып қалмақ.Балаларымыздың денсаулығын әрдайым қорғап жүру керекпіз. Еліміздегі жағдайларға байланыс профилактикалық шаралар әр үйде жүргізілуі керек. Балабақшамызда осы жылы балаларымыздың 1</w:t>
      </w:r>
      <w:r>
        <w:rPr>
          <w:rFonts w:ascii="Times New Roman" w:eastAsia="Times New Roman" w:hAnsi="Times New Roman" w:cs="Times New Roman"/>
          <w:sz w:val="24"/>
          <w:szCs w:val="24"/>
          <w:lang w:val="kk-KZ"/>
        </w:rPr>
        <w:t>2</w:t>
      </w:r>
      <w:r>
        <w:rPr>
          <w:rFonts w:ascii="Times New Roman" w:eastAsia="Times New Roman" w:hAnsi="Times New Roman" w:cs="Times New Roman"/>
          <w:sz w:val="24"/>
          <w:szCs w:val="24"/>
          <w:lang w:val="kk-KZ"/>
        </w:rPr>
        <w:t xml:space="preserve">%  тұмаумен ауырды. Ауырғандар саны өте аз болды. Ауырған балалар үйлерінен емделіп келді. Балабақшаға арнайы денсаулық сақтау орындарынан анықтамалар алып келіп,  қабылданды. Жұқпалы аурулар балаларда көп кездеспеді. Балалар балабақша температуралары өлшеніп, қолдарын залалсыздандырып кіргізілді.  Егер, балалар ауырған жағдайда, балаларды толыққанды тексерістен өткізіп, емдік шараларды қолданып келулеріңізді сұраймыз. </w:t>
      </w:r>
    </w:p>
    <w:p w14:paraId="574C54A7" w14:textId="77777777" w:rsidR="005929F9" w:rsidRDefault="005929F9" w:rsidP="005929F9">
      <w:pPr>
        <w:spacing w:line="240" w:lineRule="auto"/>
        <w:jc w:val="both"/>
        <w:rPr>
          <w:rFonts w:ascii="Times New Roman" w:eastAsia="Times New Roman CYR" w:hAnsi="Times New Roman" w:cs="Times New Roman"/>
          <w:b/>
          <w:sz w:val="24"/>
          <w:szCs w:val="24"/>
          <w:lang w:val="kk-KZ"/>
        </w:rPr>
      </w:pPr>
      <w:r>
        <w:rPr>
          <w:rFonts w:ascii="Times New Roman" w:eastAsia="Times New Roman" w:hAnsi="Times New Roman" w:cs="Times New Roman"/>
          <w:b/>
          <w:sz w:val="24"/>
          <w:szCs w:val="24"/>
          <w:lang w:val="kk-KZ"/>
        </w:rPr>
        <w:t xml:space="preserve">Шешім: </w:t>
      </w:r>
      <w:r>
        <w:rPr>
          <w:rFonts w:ascii="Times New Roman" w:eastAsia="Times New Roman" w:hAnsi="Times New Roman" w:cs="Times New Roman"/>
          <w:sz w:val="24"/>
          <w:szCs w:val="24"/>
          <w:lang w:val="kk-KZ"/>
        </w:rPr>
        <w:t>Шынықтыру шаралары жоспары жасалынып отыруы қамтамасыз етілсін. Жауаптылар: топ тәрбиешілері және пән мұғалімдері болып бекітілсін.</w:t>
      </w:r>
    </w:p>
    <w:p w14:paraId="265878E4" w14:textId="77777777" w:rsidR="005929F9" w:rsidRDefault="005929F9" w:rsidP="005929F9">
      <w:pPr>
        <w:spacing w:line="240" w:lineRule="auto"/>
        <w:jc w:val="both"/>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u w:val="single"/>
          <w:lang w:val="kk-KZ"/>
        </w:rPr>
        <w:t xml:space="preserve">Тәрбиеші: </w:t>
      </w:r>
      <w:r>
        <w:rPr>
          <w:rFonts w:ascii="Times New Roman" w:eastAsia="Times New Roman" w:hAnsi="Times New Roman" w:cs="Times New Roman"/>
          <w:sz w:val="24"/>
          <w:szCs w:val="24"/>
          <w:lang w:val="kk-KZ"/>
        </w:rPr>
        <w:t xml:space="preserve">Оқу жылының аяқталуымен баршанызды құттықтаймыз. 2022 – 2023 оқу жылы баршамыз үшін жемісті болды. Балаларымыз жетістіктерге жетіп, өз талаптарын толықтай көрсете білді. Сауат ашудан толықтай әріптерді танып, дауысты, дауыссызға ажырата алады. Және жаз мезгіліндегі жоспар бойынша қайталау шаралары орындалып отырады. Жас ерекшеліктеріне сай есептерді шығара алады. Балалар мектепке дейінгі дайындық кезеңінде білу керек білімді толыққанды меңгерді. Алдағы  жаз айларыңда сауықтыру шынықтыру шаралары болады. Олар: </w:t>
      </w:r>
    </w:p>
    <w:p w14:paraId="2B227DB9" w14:textId="77777777" w:rsidR="005929F9" w:rsidRDefault="005929F9" w:rsidP="005929F9">
      <w:pPr>
        <w:pStyle w:val="a7"/>
        <w:numPr>
          <w:ilvl w:val="0"/>
          <w:numId w:val="2"/>
        </w:numPr>
        <w:spacing w:line="240" w:lineRule="auto"/>
        <w:ind w:left="0" w:firstLine="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lang w:val="kk-KZ"/>
        </w:rPr>
        <w:t xml:space="preserve"> маусым «Балаларды қорғау күні»</w:t>
      </w:r>
    </w:p>
    <w:p w14:paraId="653DF334" w14:textId="77777777" w:rsidR="005929F9" w:rsidRDefault="005929F9" w:rsidP="005929F9">
      <w:pPr>
        <w:pStyle w:val="a7"/>
        <w:numPr>
          <w:ilvl w:val="0"/>
          <w:numId w:val="2"/>
        </w:numPr>
        <w:spacing w:line="240" w:lineRule="auto"/>
        <w:ind w:left="0" w:firstLine="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Жүректен жүрекке </w:t>
      </w:r>
    </w:p>
    <w:p w14:paraId="14A7F94B" w14:textId="77777777" w:rsidR="005929F9" w:rsidRDefault="005929F9" w:rsidP="005929F9">
      <w:pPr>
        <w:pStyle w:val="a7"/>
        <w:numPr>
          <w:ilvl w:val="0"/>
          <w:numId w:val="2"/>
        </w:numPr>
        <w:spacing w:line="240" w:lineRule="auto"/>
        <w:ind w:left="0" w:firstLine="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Көңілді тәжірибелер</w:t>
      </w:r>
    </w:p>
    <w:p w14:paraId="0B137F33" w14:textId="77777777" w:rsidR="005929F9" w:rsidRDefault="005929F9" w:rsidP="005929F9">
      <w:pPr>
        <w:pStyle w:val="a7"/>
        <w:numPr>
          <w:ilvl w:val="0"/>
          <w:numId w:val="2"/>
        </w:numPr>
        <w:spacing w:line="240" w:lineRule="auto"/>
        <w:ind w:left="0" w:firstLine="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Ән айтып шынығамыз</w:t>
      </w:r>
    </w:p>
    <w:p w14:paraId="06038FE9" w14:textId="77777777" w:rsidR="005929F9" w:rsidRDefault="005929F9" w:rsidP="005929F9">
      <w:pPr>
        <w:pStyle w:val="a7"/>
        <w:numPr>
          <w:ilvl w:val="0"/>
          <w:numId w:val="2"/>
        </w:numPr>
        <w:spacing w:line="240" w:lineRule="auto"/>
        <w:ind w:left="0" w:firstLine="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Көңілді интеллектум</w:t>
      </w:r>
    </w:p>
    <w:p w14:paraId="51B4A2F4" w14:textId="77777777" w:rsidR="005929F9" w:rsidRDefault="005929F9" w:rsidP="005929F9">
      <w:pPr>
        <w:pStyle w:val="a7"/>
        <w:numPr>
          <w:ilvl w:val="0"/>
          <w:numId w:val="2"/>
        </w:numPr>
        <w:spacing w:line="240" w:lineRule="auto"/>
        <w:ind w:left="0" w:firstLine="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Аспаздық әлемі</w:t>
      </w:r>
    </w:p>
    <w:p w14:paraId="19DC4528" w14:textId="77777777" w:rsidR="005929F9" w:rsidRDefault="005929F9" w:rsidP="005929F9">
      <w:pPr>
        <w:pStyle w:val="a7"/>
        <w:numPr>
          <w:ilvl w:val="0"/>
          <w:numId w:val="2"/>
        </w:numPr>
        <w:spacing w:line="240" w:lineRule="auto"/>
        <w:ind w:left="0" w:firstLine="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Мен актер боламын</w:t>
      </w:r>
    </w:p>
    <w:p w14:paraId="3255D331" w14:textId="77777777" w:rsidR="005929F9" w:rsidRDefault="005929F9" w:rsidP="005929F9">
      <w:pPr>
        <w:pStyle w:val="a7"/>
        <w:numPr>
          <w:ilvl w:val="0"/>
          <w:numId w:val="2"/>
        </w:numPr>
        <w:spacing w:line="240" w:lineRule="auto"/>
        <w:ind w:left="0" w:firstLine="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Әдеби шығармалар әлемі</w:t>
      </w:r>
    </w:p>
    <w:p w14:paraId="2193D977" w14:textId="77777777" w:rsidR="005929F9" w:rsidRDefault="005929F9" w:rsidP="005929F9">
      <w:pPr>
        <w:pStyle w:val="a7"/>
        <w:numPr>
          <w:ilvl w:val="0"/>
          <w:numId w:val="2"/>
        </w:numPr>
        <w:spacing w:line="240" w:lineRule="auto"/>
        <w:ind w:left="0" w:firstLine="0"/>
        <w:jc w:val="both"/>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Конституция күні </w:t>
      </w:r>
    </w:p>
    <w:p w14:paraId="400A7BD4" w14:textId="77777777" w:rsidR="005929F9" w:rsidRDefault="005929F9" w:rsidP="005929F9">
      <w:pPr>
        <w:jc w:val="both"/>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Шешім:</w:t>
      </w:r>
      <w:r>
        <w:rPr>
          <w:rFonts w:ascii="Times New Roman" w:eastAsia="Times New Roman" w:hAnsi="Times New Roman" w:cs="Times New Roman"/>
          <w:sz w:val="24"/>
          <w:szCs w:val="24"/>
          <w:lang w:val="kk-KZ"/>
        </w:rPr>
        <w:t xml:space="preserve"> Жазғы сауықтыру-шынықтыру кезеңінің жоспары бекітілсін.</w:t>
      </w:r>
    </w:p>
    <w:p w14:paraId="6D3D466F" w14:textId="77777777" w:rsidR="005929F9" w:rsidRDefault="005929F9" w:rsidP="005929F9">
      <w:pPr>
        <w:rPr>
          <w:rFonts w:ascii="Times New Roman" w:eastAsia="Times New Roman CYR" w:hAnsi="Times New Roman" w:cs="Times New Roman"/>
          <w:b/>
          <w:sz w:val="24"/>
          <w:szCs w:val="24"/>
          <w:lang w:val="kk-KZ"/>
        </w:rPr>
      </w:pPr>
      <w:r>
        <w:rPr>
          <w:rFonts w:ascii="Times New Roman" w:eastAsia="Times New Roman CYR" w:hAnsi="Times New Roman" w:cs="Times New Roman"/>
          <w:b/>
          <w:sz w:val="24"/>
          <w:szCs w:val="24"/>
          <w:lang w:val="kk-KZ"/>
        </w:rPr>
        <w:t xml:space="preserve">Топ тәрбиешісі: Амангельді А.          </w:t>
      </w:r>
    </w:p>
    <w:p w14:paraId="62C40908" w14:textId="77777777" w:rsidR="005929F9" w:rsidRDefault="005929F9" w:rsidP="005929F9">
      <w:pPr>
        <w:rPr>
          <w:rFonts w:ascii="Times New Roman" w:eastAsia="Times New Roman CYR" w:hAnsi="Times New Roman" w:cs="Times New Roman"/>
          <w:b/>
          <w:sz w:val="24"/>
          <w:szCs w:val="24"/>
          <w:lang w:val="kk-KZ"/>
        </w:rPr>
      </w:pPr>
      <w:r>
        <w:rPr>
          <w:rFonts w:ascii="Times New Roman" w:eastAsia="Times New Roman CYR" w:hAnsi="Times New Roman" w:cs="Times New Roman"/>
          <w:b/>
          <w:sz w:val="24"/>
          <w:szCs w:val="24"/>
          <w:lang w:val="kk-KZ"/>
        </w:rPr>
        <w:t xml:space="preserve"> Хатшы: Орынбаева С.                             </w:t>
      </w:r>
    </w:p>
    <w:p w14:paraId="79692205" w14:textId="77777777" w:rsidR="007F2891" w:rsidRPr="005929F9" w:rsidRDefault="007F2891">
      <w:pPr>
        <w:rPr>
          <w:lang w:val="kk-KZ"/>
        </w:rPr>
      </w:pPr>
    </w:p>
    <w:sectPr w:rsidR="007F2891" w:rsidRPr="005929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60D50"/>
    <w:multiLevelType w:val="hybridMultilevel"/>
    <w:tmpl w:val="C0B8C76A"/>
    <w:lvl w:ilvl="0" w:tplc="0419000F">
      <w:start w:val="1"/>
      <w:numFmt w:val="decimal"/>
      <w:lvlText w:val="%1."/>
      <w:lvlJc w:val="left"/>
      <w:pPr>
        <w:ind w:left="360" w:hanging="360"/>
      </w:pPr>
    </w:lvl>
    <w:lvl w:ilvl="1" w:tplc="04190019">
      <w:start w:val="1"/>
      <w:numFmt w:val="lowerLetter"/>
      <w:lvlText w:val="%2."/>
      <w:lvlJc w:val="left"/>
      <w:pPr>
        <w:ind w:left="447" w:hanging="360"/>
      </w:pPr>
    </w:lvl>
    <w:lvl w:ilvl="2" w:tplc="0419001B">
      <w:start w:val="1"/>
      <w:numFmt w:val="lowerRoman"/>
      <w:lvlText w:val="%3."/>
      <w:lvlJc w:val="right"/>
      <w:pPr>
        <w:ind w:left="1167" w:hanging="180"/>
      </w:pPr>
    </w:lvl>
    <w:lvl w:ilvl="3" w:tplc="0419000F">
      <w:start w:val="1"/>
      <w:numFmt w:val="decimal"/>
      <w:lvlText w:val="%4."/>
      <w:lvlJc w:val="left"/>
      <w:pPr>
        <w:ind w:left="1887" w:hanging="360"/>
      </w:pPr>
    </w:lvl>
    <w:lvl w:ilvl="4" w:tplc="04190019">
      <w:start w:val="1"/>
      <w:numFmt w:val="lowerLetter"/>
      <w:lvlText w:val="%5."/>
      <w:lvlJc w:val="left"/>
      <w:pPr>
        <w:ind w:left="2607" w:hanging="360"/>
      </w:pPr>
    </w:lvl>
    <w:lvl w:ilvl="5" w:tplc="0419001B">
      <w:start w:val="1"/>
      <w:numFmt w:val="lowerRoman"/>
      <w:lvlText w:val="%6."/>
      <w:lvlJc w:val="right"/>
      <w:pPr>
        <w:ind w:left="3327" w:hanging="180"/>
      </w:pPr>
    </w:lvl>
    <w:lvl w:ilvl="6" w:tplc="0419000F">
      <w:start w:val="1"/>
      <w:numFmt w:val="decimal"/>
      <w:lvlText w:val="%7."/>
      <w:lvlJc w:val="left"/>
      <w:pPr>
        <w:ind w:left="4047" w:hanging="360"/>
      </w:pPr>
    </w:lvl>
    <w:lvl w:ilvl="7" w:tplc="04190019">
      <w:start w:val="1"/>
      <w:numFmt w:val="lowerLetter"/>
      <w:lvlText w:val="%8."/>
      <w:lvlJc w:val="left"/>
      <w:pPr>
        <w:ind w:left="4767" w:hanging="360"/>
      </w:pPr>
    </w:lvl>
    <w:lvl w:ilvl="8" w:tplc="0419001B">
      <w:start w:val="1"/>
      <w:numFmt w:val="lowerRoman"/>
      <w:lvlText w:val="%9."/>
      <w:lvlJc w:val="right"/>
      <w:pPr>
        <w:ind w:left="5487" w:hanging="180"/>
      </w:pPr>
    </w:lvl>
  </w:abstractNum>
  <w:abstractNum w:abstractNumId="1" w15:restartNumberingAfterBreak="0">
    <w:nsid w:val="1C20231C"/>
    <w:multiLevelType w:val="hybridMultilevel"/>
    <w:tmpl w:val="6DEA2CF0"/>
    <w:lvl w:ilvl="0" w:tplc="0419000D">
      <w:start w:val="1"/>
      <w:numFmt w:val="bullet"/>
      <w:lvlText w:val=""/>
      <w:lvlJc w:val="left"/>
      <w:pPr>
        <w:ind w:left="770" w:hanging="360"/>
      </w:pPr>
      <w:rPr>
        <w:rFonts w:ascii="Wingdings" w:hAnsi="Wingdings" w:hint="default"/>
      </w:rPr>
    </w:lvl>
    <w:lvl w:ilvl="1" w:tplc="04190003">
      <w:start w:val="1"/>
      <w:numFmt w:val="bullet"/>
      <w:lvlText w:val="o"/>
      <w:lvlJc w:val="left"/>
      <w:pPr>
        <w:ind w:left="1490" w:hanging="360"/>
      </w:pPr>
      <w:rPr>
        <w:rFonts w:ascii="Courier New" w:hAnsi="Courier New" w:cs="Courier New" w:hint="default"/>
      </w:rPr>
    </w:lvl>
    <w:lvl w:ilvl="2" w:tplc="04190005">
      <w:start w:val="1"/>
      <w:numFmt w:val="bullet"/>
      <w:lvlText w:val=""/>
      <w:lvlJc w:val="left"/>
      <w:pPr>
        <w:ind w:left="2210" w:hanging="360"/>
      </w:pPr>
      <w:rPr>
        <w:rFonts w:ascii="Wingdings" w:hAnsi="Wingdings" w:hint="default"/>
      </w:rPr>
    </w:lvl>
    <w:lvl w:ilvl="3" w:tplc="04190001">
      <w:start w:val="1"/>
      <w:numFmt w:val="bullet"/>
      <w:lvlText w:val=""/>
      <w:lvlJc w:val="left"/>
      <w:pPr>
        <w:ind w:left="2930" w:hanging="360"/>
      </w:pPr>
      <w:rPr>
        <w:rFonts w:ascii="Symbol" w:hAnsi="Symbol" w:hint="default"/>
      </w:rPr>
    </w:lvl>
    <w:lvl w:ilvl="4" w:tplc="04190003">
      <w:start w:val="1"/>
      <w:numFmt w:val="bullet"/>
      <w:lvlText w:val="o"/>
      <w:lvlJc w:val="left"/>
      <w:pPr>
        <w:ind w:left="3650" w:hanging="360"/>
      </w:pPr>
      <w:rPr>
        <w:rFonts w:ascii="Courier New" w:hAnsi="Courier New" w:cs="Courier New" w:hint="default"/>
      </w:rPr>
    </w:lvl>
    <w:lvl w:ilvl="5" w:tplc="04190005">
      <w:start w:val="1"/>
      <w:numFmt w:val="bullet"/>
      <w:lvlText w:val=""/>
      <w:lvlJc w:val="left"/>
      <w:pPr>
        <w:ind w:left="4370" w:hanging="360"/>
      </w:pPr>
      <w:rPr>
        <w:rFonts w:ascii="Wingdings" w:hAnsi="Wingdings" w:hint="default"/>
      </w:rPr>
    </w:lvl>
    <w:lvl w:ilvl="6" w:tplc="04190001">
      <w:start w:val="1"/>
      <w:numFmt w:val="bullet"/>
      <w:lvlText w:val=""/>
      <w:lvlJc w:val="left"/>
      <w:pPr>
        <w:ind w:left="5090" w:hanging="360"/>
      </w:pPr>
      <w:rPr>
        <w:rFonts w:ascii="Symbol" w:hAnsi="Symbol" w:hint="default"/>
      </w:rPr>
    </w:lvl>
    <w:lvl w:ilvl="7" w:tplc="04190003">
      <w:start w:val="1"/>
      <w:numFmt w:val="bullet"/>
      <w:lvlText w:val="o"/>
      <w:lvlJc w:val="left"/>
      <w:pPr>
        <w:ind w:left="5810" w:hanging="360"/>
      </w:pPr>
      <w:rPr>
        <w:rFonts w:ascii="Courier New" w:hAnsi="Courier New" w:cs="Courier New" w:hint="default"/>
      </w:rPr>
    </w:lvl>
    <w:lvl w:ilvl="8" w:tplc="04190005">
      <w:start w:val="1"/>
      <w:numFmt w:val="bullet"/>
      <w:lvlText w:val=""/>
      <w:lvlJc w:val="left"/>
      <w:pPr>
        <w:ind w:left="6530" w:hanging="360"/>
      </w:pPr>
      <w:rPr>
        <w:rFonts w:ascii="Wingdings" w:hAnsi="Wingdings" w:hint="default"/>
      </w:rPr>
    </w:lvl>
  </w:abstractNum>
  <w:num w:numId="1" w16cid:durableId="32774086">
    <w:abstractNumId w:val="1"/>
    <w:lvlOverride w:ilvl="0"/>
    <w:lvlOverride w:ilvl="1"/>
    <w:lvlOverride w:ilvl="2"/>
    <w:lvlOverride w:ilvl="3"/>
    <w:lvlOverride w:ilvl="4"/>
    <w:lvlOverride w:ilvl="5"/>
    <w:lvlOverride w:ilvl="6"/>
    <w:lvlOverride w:ilvl="7"/>
    <w:lvlOverride w:ilvl="8"/>
  </w:num>
  <w:num w:numId="2" w16cid:durableId="326514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9F9"/>
    <w:rsid w:val="002440E5"/>
    <w:rsid w:val="005929F9"/>
    <w:rsid w:val="00695954"/>
    <w:rsid w:val="007F2891"/>
    <w:rsid w:val="009E62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6285E"/>
  <w15:chartTrackingRefBased/>
  <w15:docId w15:val="{B1F9FCE4-D10F-488F-A873-13592E18D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29F9"/>
    <w:pPr>
      <w:spacing w:after="200" w:line="276" w:lineRule="auto"/>
    </w:pPr>
    <w:rPr>
      <w:rFonts w:eastAsiaTheme="minorEastAsia"/>
      <w:kern w:val="0"/>
      <w:lang w:eastAsia="ru-RU"/>
      <w14:ligatures w14:val="none"/>
    </w:rPr>
  </w:style>
  <w:style w:type="paragraph" w:styleId="1">
    <w:name w:val="heading 1"/>
    <w:basedOn w:val="a"/>
    <w:next w:val="a"/>
    <w:link w:val="10"/>
    <w:uiPriority w:val="9"/>
    <w:qFormat/>
    <w:rsid w:val="005929F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929F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929F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929F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929F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929F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929F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929F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929F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29F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929F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929F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929F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929F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929F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929F9"/>
    <w:rPr>
      <w:rFonts w:eastAsiaTheme="majorEastAsia" w:cstheme="majorBidi"/>
      <w:color w:val="595959" w:themeColor="text1" w:themeTint="A6"/>
    </w:rPr>
  </w:style>
  <w:style w:type="character" w:customStyle="1" w:styleId="80">
    <w:name w:val="Заголовок 8 Знак"/>
    <w:basedOn w:val="a0"/>
    <w:link w:val="8"/>
    <w:uiPriority w:val="9"/>
    <w:semiHidden/>
    <w:rsid w:val="005929F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929F9"/>
    <w:rPr>
      <w:rFonts w:eastAsiaTheme="majorEastAsia" w:cstheme="majorBidi"/>
      <w:color w:val="272727" w:themeColor="text1" w:themeTint="D8"/>
    </w:rPr>
  </w:style>
  <w:style w:type="paragraph" w:styleId="a3">
    <w:name w:val="Title"/>
    <w:basedOn w:val="a"/>
    <w:next w:val="a"/>
    <w:link w:val="a4"/>
    <w:uiPriority w:val="10"/>
    <w:qFormat/>
    <w:rsid w:val="005929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929F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929F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929F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929F9"/>
    <w:pPr>
      <w:spacing w:before="160"/>
      <w:jc w:val="center"/>
    </w:pPr>
    <w:rPr>
      <w:i/>
      <w:iCs/>
      <w:color w:val="404040" w:themeColor="text1" w:themeTint="BF"/>
    </w:rPr>
  </w:style>
  <w:style w:type="character" w:customStyle="1" w:styleId="22">
    <w:name w:val="Цитата 2 Знак"/>
    <w:basedOn w:val="a0"/>
    <w:link w:val="21"/>
    <w:uiPriority w:val="29"/>
    <w:rsid w:val="005929F9"/>
    <w:rPr>
      <w:i/>
      <w:iCs/>
      <w:color w:val="404040" w:themeColor="text1" w:themeTint="BF"/>
    </w:rPr>
  </w:style>
  <w:style w:type="paragraph" w:styleId="a7">
    <w:name w:val="List Paragraph"/>
    <w:basedOn w:val="a"/>
    <w:uiPriority w:val="34"/>
    <w:qFormat/>
    <w:rsid w:val="005929F9"/>
    <w:pPr>
      <w:ind w:left="720"/>
      <w:contextualSpacing/>
    </w:pPr>
  </w:style>
  <w:style w:type="character" w:styleId="a8">
    <w:name w:val="Intense Emphasis"/>
    <w:basedOn w:val="a0"/>
    <w:uiPriority w:val="21"/>
    <w:qFormat/>
    <w:rsid w:val="005929F9"/>
    <w:rPr>
      <w:i/>
      <w:iCs/>
      <w:color w:val="2F5496" w:themeColor="accent1" w:themeShade="BF"/>
    </w:rPr>
  </w:style>
  <w:style w:type="paragraph" w:styleId="a9">
    <w:name w:val="Intense Quote"/>
    <w:basedOn w:val="a"/>
    <w:next w:val="a"/>
    <w:link w:val="aa"/>
    <w:uiPriority w:val="30"/>
    <w:qFormat/>
    <w:rsid w:val="005929F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929F9"/>
    <w:rPr>
      <w:i/>
      <w:iCs/>
      <w:color w:val="2F5496" w:themeColor="accent1" w:themeShade="BF"/>
    </w:rPr>
  </w:style>
  <w:style w:type="character" w:styleId="ab">
    <w:name w:val="Intense Reference"/>
    <w:basedOn w:val="a0"/>
    <w:uiPriority w:val="32"/>
    <w:qFormat/>
    <w:rsid w:val="005929F9"/>
    <w:rPr>
      <w:b/>
      <w:bCs/>
      <w:smallCaps/>
      <w:color w:val="2F5496" w:themeColor="accent1" w:themeShade="BF"/>
      <w:spacing w:val="5"/>
    </w:rPr>
  </w:style>
  <w:style w:type="paragraph" w:styleId="ac">
    <w:name w:val="No Spacing"/>
    <w:uiPriority w:val="1"/>
    <w:qFormat/>
    <w:rsid w:val="005929F9"/>
    <w:pPr>
      <w:spacing w:after="0" w:line="240" w:lineRule="auto"/>
    </w:pPr>
    <w:rPr>
      <w:rFonts w:eastAsiaTheme="minorEastAsia"/>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14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710</Words>
  <Characters>4051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2025-05-13T08:49:00Z</cp:lastPrinted>
  <dcterms:created xsi:type="dcterms:W3CDTF">2025-05-13T08:36:00Z</dcterms:created>
  <dcterms:modified xsi:type="dcterms:W3CDTF">2025-05-13T08:51:00Z</dcterms:modified>
</cp:coreProperties>
</file>